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E76BF" w14:textId="705F2023" w:rsidR="00BB107B" w:rsidRPr="00762963" w:rsidRDefault="00BB107B" w:rsidP="00BB107B">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hyperlink r:id="rId9" w:history="1">
        <w:r w:rsidR="00E11384" w:rsidRPr="00E11384">
          <w:rPr>
            <w:rFonts w:ascii="Arial" w:eastAsia="宋体" w:hAnsi="Arial"/>
            <w:b/>
            <w:i/>
            <w:noProof/>
            <w:sz w:val="28"/>
          </w:rPr>
          <w:t>S2-2101328</w:t>
        </w:r>
      </w:hyperlink>
    </w:p>
    <w:p w14:paraId="7CB45193" w14:textId="76CFED13" w:rsidR="001E41F3" w:rsidRDefault="00BB107B" w:rsidP="00BB107B">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宋体" w:cs="Arial"/>
          <w:b/>
          <w:bCs/>
          <w:color w:val="0000FF"/>
          <w:lang w:eastAsia="ja-JP"/>
        </w:rPr>
        <w:t xml:space="preserve">(revision of </w:t>
      </w:r>
      <w:r w:rsidR="00E11384" w:rsidRPr="00E11384">
        <w:rPr>
          <w:rFonts w:eastAsia="宋体" w:cs="Arial"/>
          <w:b/>
          <w:bCs/>
          <w:i/>
          <w:color w:val="0000FF"/>
          <w:lang w:eastAsia="ja-JP"/>
        </w:rPr>
        <w:t>S2-2100470</w:t>
      </w:r>
      <w:r w:rsidR="00E11384">
        <w:rPr>
          <w:rFonts w:eastAsia="宋体" w:cs="Arial"/>
          <w:b/>
          <w:bCs/>
          <w:i/>
          <w:color w:val="0000FF"/>
          <w:lang w:eastAsia="ja-JP"/>
        </w:rPr>
        <w:t>r03</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D0496" w:rsidR="001E41F3" w:rsidRPr="00410371" w:rsidRDefault="004C3B04"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F165" w:rsidR="001E41F3" w:rsidRPr="00410371" w:rsidRDefault="00490CA4" w:rsidP="00547111">
            <w:pPr>
              <w:pStyle w:val="CRCoverPage"/>
              <w:spacing w:after="0"/>
              <w:rPr>
                <w:noProof/>
                <w:lang w:eastAsia="zh-CN"/>
              </w:rPr>
            </w:pPr>
            <w:r w:rsidRPr="006057D5">
              <w:rPr>
                <w:rFonts w:hint="eastAsia"/>
                <w:b/>
                <w:noProof/>
                <w:sz w:val="28"/>
              </w:rPr>
              <w:t>0</w:t>
            </w:r>
            <w:r w:rsidRPr="006057D5">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E0DFB" w:rsidR="001E41F3" w:rsidRPr="00410371" w:rsidRDefault="00DD10C6" w:rsidP="00E13F3D">
            <w:pPr>
              <w:pStyle w:val="CRCoverPage"/>
              <w:spacing w:after="0"/>
              <w:jc w:val="center"/>
              <w:rPr>
                <w:b/>
                <w:noProof/>
              </w:rPr>
            </w:pPr>
            <w:r w:rsidRPr="006057D5">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C7D4" w:rsidR="001E41F3" w:rsidRPr="00410371" w:rsidRDefault="004C3B04">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DB5EF" w:rsidR="00F25D98" w:rsidRDefault="004C3B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1CCA" w:rsidR="001E41F3" w:rsidRDefault="004C3B04">
            <w:pPr>
              <w:pStyle w:val="CRCoverPage"/>
              <w:spacing w:after="0"/>
              <w:ind w:left="100"/>
              <w:rPr>
                <w:noProof/>
              </w:rPr>
            </w:pPr>
            <w:r w:rsidRPr="00F37812">
              <w:t xml:space="preserve">Hierarchical Principles </w:t>
            </w:r>
            <w:r>
              <w:t xml:space="preserve">and Interactions </w:t>
            </w:r>
            <w:r w:rsidRPr="00F37812">
              <w:t>on Multiple NWDAFs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3FEFA" w:rsidR="001E41F3" w:rsidRDefault="004C3B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E6C0E" w:rsidR="001E41F3" w:rsidRDefault="004C3B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BF34" w:rsidR="001E41F3" w:rsidRDefault="004C3B04" w:rsidP="006E7F3B">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0E09" w:rsidR="001E41F3" w:rsidRDefault="00B04046" w:rsidP="00C97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C9715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EF345" w:rsidR="001E41F3" w:rsidRDefault="006937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2939" w:rsidR="001E41F3" w:rsidRDefault="006937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D448" w14:textId="784859D6" w:rsidR="001E41F3" w:rsidRDefault="00CC7361">
            <w:pPr>
              <w:pStyle w:val="CRCoverPage"/>
              <w:spacing w:after="0"/>
              <w:ind w:left="100"/>
              <w:rPr>
                <w:noProof/>
              </w:rPr>
            </w:pPr>
            <w:r>
              <w:rPr>
                <w:noProof/>
              </w:rPr>
              <w:t>To consolidate in TS 23.288 the conclusions in TR.23.700-91 clause 8.</w:t>
            </w:r>
            <w:r w:rsidR="00005CC2">
              <w:rPr>
                <w:noProof/>
              </w:rPr>
              <w:t>2.</w:t>
            </w:r>
            <w:r>
              <w:rPr>
                <w:noProof/>
              </w:rPr>
              <w:t>1 related to the hierarchical NWDAFs:</w:t>
            </w:r>
          </w:p>
          <w:p w14:paraId="06DB5B44" w14:textId="77777777" w:rsidR="00CC7361" w:rsidRDefault="00CC7361" w:rsidP="00CC7361">
            <w:pPr>
              <w:pStyle w:val="CRCoverPage"/>
              <w:numPr>
                <w:ilvl w:val="0"/>
                <w:numId w:val="1"/>
              </w:numPr>
              <w:spacing w:after="0"/>
            </w:pPr>
            <w:r>
              <w:t xml:space="preserve">“a) </w:t>
            </w:r>
            <w:r w:rsidRPr="00E9603C">
              <w:t xml:space="preserve">The NWDAF architecture should allow for a hierarchy/tree with flexible number of layers/branches. The number and organisation of the layers, </w:t>
            </w:r>
            <w:r w:rsidRPr="00F7437D">
              <w:rPr>
                <w:color w:val="FF0000"/>
                <w:highlight w:val="yellow"/>
              </w:rPr>
              <w:t>as well as the capabilities of each NWDAF</w:t>
            </w:r>
            <w:r w:rsidRPr="00F7437D">
              <w:rPr>
                <w:color w:val="FF0000"/>
              </w:rPr>
              <w:t xml:space="preserve"> </w:t>
            </w:r>
            <w:r w:rsidRPr="00E9603C">
              <w:t>instance remain deployment choices.</w:t>
            </w:r>
            <w:r>
              <w:t>”</w:t>
            </w:r>
          </w:p>
          <w:p w14:paraId="4417648E" w14:textId="7C310AB2" w:rsidR="00CC7361" w:rsidRPr="00E9603C" w:rsidRDefault="00CC7361" w:rsidP="00CC7361">
            <w:pPr>
              <w:pStyle w:val="CRCoverPage"/>
              <w:numPr>
                <w:ilvl w:val="0"/>
                <w:numId w:val="1"/>
              </w:numPr>
              <w:spacing w:after="0"/>
            </w:pPr>
            <w:r>
              <w:t>“</w:t>
            </w:r>
            <w:r w:rsidRPr="00E9603C">
              <w:t>e)</w:t>
            </w:r>
            <w:r w:rsidRPr="00E9603C">
              <w:tab/>
              <w:t>NWDAFs and NWDAF service consumers use the discovery mechanism from NRF as defined in clause 6.3.13, TS</w:t>
            </w:r>
            <w:r>
              <w:t> </w:t>
            </w:r>
            <w:r w:rsidRPr="00E9603C">
              <w:t>23.501</w:t>
            </w:r>
            <w:r>
              <w:t> </w:t>
            </w:r>
            <w:r w:rsidRPr="00E9603C">
              <w:t xml:space="preserve">[2] to identify NWDAFs with certain capabilities (e.g. Analytics aggregation), </w:t>
            </w:r>
            <w:r w:rsidRPr="00F7437D">
              <w:rPr>
                <w:color w:val="FF0000"/>
                <w:highlight w:val="yellow"/>
              </w:rPr>
              <w:t>covering certain area of interest (e.g. providing data</w:t>
            </w:r>
            <w:r w:rsidRPr="00CC7361">
              <w:rPr>
                <w:color w:val="FF0000"/>
              </w:rPr>
              <w:t xml:space="preserve"> </w:t>
            </w:r>
            <w:r w:rsidRPr="00E9603C">
              <w:t>/ analytics for specific TAI(s)).</w:t>
            </w:r>
            <w:r>
              <w:t>”</w:t>
            </w:r>
          </w:p>
          <w:p w14:paraId="708AA7DE" w14:textId="60CE2553" w:rsidR="00CC7361" w:rsidRDefault="00CC7361" w:rsidP="00CC73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F378E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41132" w:rsidR="00CC7361" w:rsidRDefault="00CC7361" w:rsidP="003762DD">
            <w:pPr>
              <w:pStyle w:val="CRCoverPage"/>
              <w:spacing w:after="0"/>
              <w:ind w:left="100"/>
              <w:rPr>
                <w:noProof/>
              </w:rPr>
            </w:pPr>
            <w:r w:rsidRPr="009C0E23">
              <w:rPr>
                <w:noProof/>
              </w:rPr>
              <w:t xml:space="preserve">Introduction of the principles of </w:t>
            </w:r>
            <w:r>
              <w:rPr>
                <w:noProof/>
              </w:rPr>
              <w:t xml:space="preserve">hierarchical NWDAFs and NWDAF interactions for NWDAF in hierarchical deployment </w:t>
            </w:r>
            <w:r w:rsidR="003762DD">
              <w:rPr>
                <w:noProof/>
              </w:rPr>
              <w:t xml:space="preserve">to efficiently collect data from other NWDAFs.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1436" w:rsidR="001E41F3" w:rsidRDefault="00CC7361">
            <w:pPr>
              <w:pStyle w:val="CRCoverPage"/>
              <w:spacing w:after="0"/>
              <w:ind w:left="100"/>
              <w:rPr>
                <w:noProof/>
              </w:rPr>
            </w:pPr>
            <w:r>
              <w:rPr>
                <w:noProof/>
              </w:rPr>
              <w:t xml:space="preserve">Description of NWDAF enhancements in </w:t>
            </w:r>
            <w:r w:rsidRPr="009C0E23">
              <w:rPr>
                <w:noProof/>
              </w:rPr>
              <w:t>R17</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08B15" w:rsidR="001E41F3" w:rsidRDefault="00B51D7F" w:rsidP="00036235">
            <w:pPr>
              <w:pStyle w:val="CRCoverPage"/>
              <w:spacing w:after="0"/>
              <w:ind w:left="100"/>
              <w:rPr>
                <w:noProof/>
              </w:rPr>
            </w:pPr>
            <w:r>
              <w:rPr>
                <w:noProof/>
              </w:rPr>
              <w:t>5.1</w:t>
            </w:r>
            <w:r w:rsidR="00244B8C">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494B9E" w14:textId="77777777" w:rsidR="007B6DC6" w:rsidRDefault="007B6DC6">
      <w:pPr>
        <w:pStyle w:val="CRCoverPage"/>
        <w:spacing w:after="0"/>
        <w:rPr>
          <w:noProof/>
          <w:sz w:val="8"/>
          <w:szCs w:val="8"/>
        </w:rPr>
      </w:pPr>
    </w:p>
    <w:p w14:paraId="4072F0A0" w14:textId="77777777" w:rsidR="007B6DC6" w:rsidRDefault="007B6DC6" w:rsidP="007B6DC6">
      <w:pPr>
        <w:pStyle w:val="CRCoverPage"/>
        <w:spacing w:after="0"/>
        <w:rPr>
          <w:noProof/>
          <w:sz w:val="8"/>
          <w:szCs w:val="8"/>
        </w:rPr>
      </w:pPr>
    </w:p>
    <w:p w14:paraId="1485F3A2" w14:textId="77777777" w:rsidR="007B6DC6" w:rsidRDefault="007B6DC6" w:rsidP="007B6DC6">
      <w:pPr>
        <w:rPr>
          <w:noProof/>
        </w:rPr>
        <w:sectPr w:rsidR="007B6DC6">
          <w:headerReference w:type="even" r:id="rId13"/>
          <w:footnotePr>
            <w:numRestart w:val="eachSect"/>
          </w:footnotePr>
          <w:pgSz w:w="11907" w:h="16840" w:code="9"/>
          <w:pgMar w:top="1418" w:right="1134" w:bottom="1134" w:left="1134" w:header="680" w:footer="567" w:gutter="0"/>
          <w:cols w:space="720"/>
        </w:sectPr>
      </w:pPr>
    </w:p>
    <w:p w14:paraId="71E04898" w14:textId="3B945D3D"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 w:name="_Toc517082226"/>
    </w:p>
    <w:bookmarkEnd w:id="2"/>
    <w:p w14:paraId="43739DE4" w14:textId="23129936" w:rsidR="007B6DC6" w:rsidRDefault="007B6DC6">
      <w:pPr>
        <w:rPr>
          <w:noProof/>
        </w:rPr>
      </w:pPr>
    </w:p>
    <w:p w14:paraId="46B11F12" w14:textId="77777777" w:rsidR="00257882" w:rsidRPr="005D2CF1" w:rsidRDefault="00257882" w:rsidP="00257882">
      <w:pPr>
        <w:pStyle w:val="2"/>
      </w:pPr>
      <w:bookmarkStart w:id="3" w:name="_Toc58920848"/>
      <w:r w:rsidRPr="005D2CF1">
        <w:t>5.1</w:t>
      </w:r>
      <w:r w:rsidRPr="005D2CF1">
        <w:tab/>
        <w:t>General</w:t>
      </w:r>
      <w:bookmarkEnd w:id="3"/>
    </w:p>
    <w:p w14:paraId="1401D4ED" w14:textId="77777777" w:rsidR="00257882" w:rsidRPr="005D2CF1" w:rsidRDefault="00257882" w:rsidP="00257882">
      <w:r w:rsidRPr="005D2CF1">
        <w:t>The NWDAF provides analytics to 5GC NFs, and OAM as defined in clause 7.</w:t>
      </w:r>
    </w:p>
    <w:p w14:paraId="25524458" w14:textId="77777777" w:rsidR="00257882" w:rsidRPr="005D2CF1" w:rsidRDefault="00257882" w:rsidP="00257882">
      <w:r w:rsidRPr="005D2CF1">
        <w:t>Analytics information are either statistical information of the past events, or predictive information.</w:t>
      </w:r>
    </w:p>
    <w:p w14:paraId="601498F1" w14:textId="77777777" w:rsidR="00257882" w:rsidRPr="005D2CF1" w:rsidRDefault="00257882" w:rsidP="00257882">
      <w:r w:rsidRPr="005D2CF1">
        <w:t>Different NWDAF instances may be present in the 5GC, with possible specializations per type of analytics. The capabilities of a NWDAF instance are described in the NWDAF profile stored in the NRF.</w:t>
      </w:r>
    </w:p>
    <w:p w14:paraId="113C3F81" w14:textId="77777777" w:rsidR="00257882" w:rsidRPr="005D2CF1" w:rsidRDefault="00257882" w:rsidP="00257882">
      <w:r w:rsidRPr="005D2CF1">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4F5CE532" w14:textId="77777777" w:rsidR="00257882" w:rsidRPr="005D2CF1" w:rsidRDefault="00257882" w:rsidP="00257882">
      <w:r w:rsidRPr="005D2CF1">
        <w:t xml:space="preserve">The consumers i.e. 5GC NFs and OAM decide how to use the data analytics provided by NWDAF. </w:t>
      </w:r>
    </w:p>
    <w:p w14:paraId="39D184E2" w14:textId="77777777" w:rsidR="00257882" w:rsidRPr="005D2CF1" w:rsidRDefault="00257882" w:rsidP="00257882">
      <w:r w:rsidRPr="005D2CF1">
        <w:t>The interactions between 5GC NF(s) and the NWDAF take place within a PLMN.</w:t>
      </w:r>
    </w:p>
    <w:p w14:paraId="35E3A426" w14:textId="77777777" w:rsidR="00257882" w:rsidRPr="005D2CF1" w:rsidRDefault="00257882" w:rsidP="00257882">
      <w:r w:rsidRPr="005D2CF1">
        <w:t>The NWDAF has no knowledge about NF application logic. The NWDAF may use subscription data but only for statistical purpose.</w:t>
      </w:r>
    </w:p>
    <w:p w14:paraId="737DE752" w14:textId="77777777" w:rsidR="001C3BD7" w:rsidRPr="001C3BD7" w:rsidRDefault="001C3BD7" w:rsidP="001C3BD7">
      <w:pPr>
        <w:rPr>
          <w:ins w:id="4" w:author="Huawei" w:date="2021-03-09T14:11:00Z"/>
        </w:rPr>
      </w:pPr>
      <w:ins w:id="5" w:author="Huawei" w:date="2021-03-09T14:11:00Z">
        <w:r w:rsidRPr="001C3BD7">
          <w:t>The NWDAF architecture allows for arranging multiple NWDAF instances in a hierarchy/tree with a flexible number of layers/branches. The number and organisation of the hierarchy layers, as well as the capabilities of each NWDAF instance remain deployment choices.</w:t>
        </w:r>
      </w:ins>
    </w:p>
    <w:p w14:paraId="40203212" w14:textId="77777777" w:rsidR="001C3BD7" w:rsidRPr="001C3BD7" w:rsidRDefault="001C3BD7" w:rsidP="001C3BD7">
      <w:pPr>
        <w:rPr>
          <w:ins w:id="6" w:author="Huawei" w:date="2021-03-09T14:11:00Z"/>
          <w:noProof/>
        </w:rPr>
      </w:pPr>
      <w:ins w:id="7" w:author="Huawei" w:date="2021-03-09T14:11:00Z">
        <w:r w:rsidRPr="001C3BD7">
          <w:rPr>
            <w:rFonts w:eastAsia="Times New Roman"/>
          </w:rPr>
          <w:t>In a hierarchical deployments, NWDAFs may provide data collection exposure capability for generating analytics based on the data collected by other NWDAFs, when DCCF, MFAF are not present in the network.</w:t>
        </w:r>
      </w:ins>
    </w:p>
    <w:p w14:paraId="352AFC6C" w14:textId="2E2DAAFE" w:rsidR="00257882" w:rsidRDefault="00257882" w:rsidP="001C3BD7">
      <w:pPr>
        <w:rPr>
          <w:noProof/>
        </w:rPr>
      </w:pPr>
    </w:p>
    <w:p w14:paraId="7412C198" w14:textId="77777777" w:rsidR="0046656C" w:rsidRDefault="0046656C">
      <w:pPr>
        <w:rPr>
          <w:noProof/>
        </w:rPr>
      </w:pPr>
    </w:p>
    <w:p w14:paraId="0E99D849" w14:textId="77777777" w:rsidR="0046656C" w:rsidRDefault="0046656C">
      <w:pPr>
        <w:rPr>
          <w:noProof/>
        </w:rPr>
      </w:pPr>
    </w:p>
    <w:p w14:paraId="509EC66C" w14:textId="3E8957A2"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CACB2B7" w14:textId="77777777" w:rsidR="000E3FF5" w:rsidRPr="005D2CF1" w:rsidRDefault="000E3FF5" w:rsidP="000E3FF5">
      <w:pPr>
        <w:pStyle w:val="3"/>
      </w:pPr>
      <w:bookmarkStart w:id="8" w:name="_Toc58920861"/>
      <w:r w:rsidRPr="005D2CF1">
        <w:t>6.2.1</w:t>
      </w:r>
      <w:r w:rsidRPr="005D2CF1">
        <w:tab/>
        <w:t>General</w:t>
      </w:r>
      <w:bookmarkEnd w:id="8"/>
    </w:p>
    <w:p w14:paraId="68510C6A" w14:textId="77777777" w:rsidR="000E3FF5" w:rsidRPr="005D2CF1" w:rsidRDefault="000E3FF5" w:rsidP="000E3FF5">
      <w:r w:rsidRPr="005D2CF1">
        <w:t>The Data Collection feature permits NWDAF to retrieve data from various sources (e.g. NF such as AMF, SMF, PCF, and AF; OAM), as a basis of the computation of network analytics.</w:t>
      </w:r>
    </w:p>
    <w:p w14:paraId="08563AF8" w14:textId="77777777" w:rsidR="000E3FF5" w:rsidRPr="005D2CF1" w:rsidRDefault="000E3FF5" w:rsidP="000E3FF5">
      <w:r w:rsidRPr="005D2CF1">
        <w:t>All available data encompass:</w:t>
      </w:r>
    </w:p>
    <w:p w14:paraId="6F20E441" w14:textId="77777777" w:rsidR="000E3FF5" w:rsidRPr="005D2CF1" w:rsidRDefault="000E3FF5" w:rsidP="000E3FF5">
      <w:pPr>
        <w:pStyle w:val="B1"/>
      </w:pPr>
      <w:r w:rsidRPr="005D2CF1">
        <w:t>-</w:t>
      </w:r>
      <w:r w:rsidRPr="005D2CF1">
        <w:tab/>
        <w:t>OAM global NF data,</w:t>
      </w:r>
    </w:p>
    <w:p w14:paraId="5BE1793D" w14:textId="77777777" w:rsidR="000E3FF5" w:rsidRPr="005D2CF1" w:rsidRDefault="000E3FF5" w:rsidP="000E3FF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3F4FB17" w14:textId="77777777" w:rsidR="000E3FF5" w:rsidRPr="005D2CF1" w:rsidRDefault="000E3FF5" w:rsidP="000E3FF5">
      <w:pPr>
        <w:pStyle w:val="B1"/>
      </w:pPr>
      <w:r w:rsidRPr="005D2CF1">
        <w:t>-</w:t>
      </w:r>
      <w:r w:rsidRPr="005D2CF1">
        <w:tab/>
        <w:t>NF data available in the 5GC (e.g. NRF),</w:t>
      </w:r>
    </w:p>
    <w:p w14:paraId="18518AB5" w14:textId="77777777" w:rsidR="000E3FF5" w:rsidRPr="005D2CF1" w:rsidRDefault="000E3FF5" w:rsidP="000E3FF5">
      <w:pPr>
        <w:pStyle w:val="B1"/>
      </w:pPr>
      <w:r w:rsidRPr="005D2CF1">
        <w:t>-</w:t>
      </w:r>
      <w:r w:rsidRPr="005D2CF1">
        <w:tab/>
        <w:t>Data available in AF.</w:t>
      </w:r>
    </w:p>
    <w:p w14:paraId="0B430438" w14:textId="77777777" w:rsidR="000E3FF5" w:rsidRPr="005D2CF1" w:rsidRDefault="000E3FF5" w:rsidP="000E3FF5">
      <w:r w:rsidRPr="005D2CF1">
        <w:t>The NWDAF shall use at least one of the following services:</w:t>
      </w:r>
    </w:p>
    <w:p w14:paraId="2505903E" w14:textId="77777777" w:rsidR="000E3FF5" w:rsidRPr="005D2CF1" w:rsidRDefault="000E3FF5" w:rsidP="000E3FF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617B6154" w14:textId="77777777" w:rsidR="000E3FF5" w:rsidRPr="005D2CF1" w:rsidRDefault="000E3FF5" w:rsidP="000E3FF5">
      <w:pPr>
        <w:pStyle w:val="B1"/>
      </w:pPr>
      <w:r w:rsidRPr="005D2CF1">
        <w:lastRenderedPageBreak/>
        <w:t>-</w:t>
      </w:r>
      <w:r w:rsidRPr="005D2CF1">
        <w:tab/>
        <w:t>the Exposure services offered by NFs in order to retrieve data and other non-OAM pre-computed metrics available in the NFs.</w:t>
      </w:r>
    </w:p>
    <w:p w14:paraId="5551C64E" w14:textId="77777777" w:rsidR="000E3FF5" w:rsidRPr="005D2CF1" w:rsidRDefault="000E3FF5" w:rsidP="000E3FF5">
      <w:pPr>
        <w:pStyle w:val="B1"/>
      </w:pPr>
      <w:r w:rsidRPr="005D2CF1">
        <w:t>-</w:t>
      </w:r>
      <w:r w:rsidRPr="005D2CF1">
        <w:tab/>
        <w:t>Other NF services in order to collect NF data (e.g. NRF)</w:t>
      </w:r>
    </w:p>
    <w:p w14:paraId="3D3182AA" w14:textId="77777777" w:rsidR="000E3FF5" w:rsidRPr="005D2CF1" w:rsidRDefault="000E3FF5" w:rsidP="000E3FF5">
      <w:r w:rsidRPr="005D2CF1">
        <w:t>The NWDAF shall obtain the proper information to perform data collection for a UE, a group of UEs or any UE:</w:t>
      </w:r>
    </w:p>
    <w:p w14:paraId="2F6E95EA" w14:textId="77777777" w:rsidR="000E3FF5" w:rsidRPr="005D2CF1" w:rsidRDefault="000E3FF5" w:rsidP="000E3FF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07A09E6" w14:textId="77777777" w:rsidR="000E3FF5" w:rsidRPr="005D2CF1" w:rsidRDefault="000E3FF5" w:rsidP="000E3FF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24DA98DE" w14:textId="77777777" w:rsidR="000E3FF5" w:rsidRPr="005D2CF1" w:rsidRDefault="000E3FF5" w:rsidP="000E3FF5">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71274E18" w14:textId="77777777" w:rsidR="000E3FF5" w:rsidRPr="005D2CF1" w:rsidRDefault="000E3FF5" w:rsidP="000E3FF5">
      <w:r w:rsidRPr="005D2CF1">
        <w:t>The NWDAF performs data collection from an AF directly as defined in clause 6.2.2.2 or via NEF as defined in clause 6.2.2.3.</w:t>
      </w:r>
    </w:p>
    <w:p w14:paraId="0BEBD992" w14:textId="77777777" w:rsidR="000E3FF5" w:rsidRPr="005D2CF1" w:rsidRDefault="000E3FF5" w:rsidP="000E3FF5">
      <w:r w:rsidRPr="005D2CF1">
        <w:t>The NWDAF shall be able to discover the events supported by a NF.</w:t>
      </w:r>
    </w:p>
    <w:p w14:paraId="72066A69" w14:textId="77777777" w:rsidR="000E3FF5" w:rsidRPr="005D2CF1" w:rsidRDefault="000E3FF5" w:rsidP="000E3FF5">
      <w:r w:rsidRPr="005D2CF1">
        <w:t>Data collection procedures enables the NWDAF to efficiently obtain the appropriate data with the appropriate granularity.</w:t>
      </w:r>
    </w:p>
    <w:p w14:paraId="7B2D3D12" w14:textId="77777777" w:rsidR="000E3FF5" w:rsidRPr="005D2CF1" w:rsidRDefault="000E3FF5" w:rsidP="000E3FF5">
      <w:r w:rsidRPr="005D2CF1">
        <w:t>When a request or subscription for statistics or predictions is received, the NWDAF may not possess the necessary data to perform the service, including:</w:t>
      </w:r>
    </w:p>
    <w:p w14:paraId="118CD05B" w14:textId="77777777" w:rsidR="000E3FF5" w:rsidRPr="005D2CF1" w:rsidRDefault="000E3FF5" w:rsidP="000E3FF5">
      <w:pPr>
        <w:pStyle w:val="B1"/>
      </w:pPr>
      <w:r w:rsidRPr="005D2CF1">
        <w:t>-</w:t>
      </w:r>
      <w:r w:rsidRPr="005D2CF1">
        <w:tab/>
        <w:t>Data on the monitoring period in the past, which is necessary for the provision of statistics and predictions matching the Analytics target period.</w:t>
      </w:r>
    </w:p>
    <w:p w14:paraId="6221ED6D" w14:textId="77777777" w:rsidR="000E3FF5" w:rsidRPr="005D2CF1" w:rsidRDefault="000E3FF5" w:rsidP="000E3FF5">
      <w:pPr>
        <w:pStyle w:val="B1"/>
      </w:pPr>
      <w:r w:rsidRPr="005D2CF1">
        <w:t>-</w:t>
      </w:r>
      <w:r w:rsidRPr="005D2CF1">
        <w:tab/>
        <w:t>Data on longer monitoring periods in the past, which is necessary for model training.</w:t>
      </w:r>
    </w:p>
    <w:p w14:paraId="4A9E5B8B" w14:textId="77777777" w:rsidR="000E3FF5" w:rsidRPr="005D2CF1" w:rsidRDefault="000E3FF5" w:rsidP="000E3FF5">
      <w:r w:rsidRPr="005D2CF1">
        <w:t>Therefore, in order to optimize the service quality, the NWDAF may undertake the following actions:</w:t>
      </w:r>
    </w:p>
    <w:p w14:paraId="382AC162" w14:textId="77777777" w:rsidR="000E3FF5" w:rsidRPr="005D2CF1" w:rsidRDefault="000E3FF5" w:rsidP="000E3FF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5B4996EE" w14:textId="77777777" w:rsidR="000E3FF5" w:rsidRPr="005D2CF1" w:rsidRDefault="000E3FF5" w:rsidP="000E3FF5">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3130097F" w14:textId="77777777" w:rsidR="000E3FF5" w:rsidRPr="005D2CF1" w:rsidRDefault="000E3FF5" w:rsidP="000E3FF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AE9093B" w14:textId="77777777" w:rsidR="000E3FF5" w:rsidRPr="005D2CF1" w:rsidRDefault="000E3FF5" w:rsidP="000E3FF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7913E9D5" w14:textId="77777777" w:rsidR="000E3FF5" w:rsidRPr="005D2CF1" w:rsidRDefault="000E3FF5" w:rsidP="000E3FF5">
      <w:pPr>
        <w:pStyle w:val="B1"/>
      </w:pPr>
      <w:r w:rsidRPr="005D2CF1">
        <w:tab/>
        <w:t>The volume and maximum duration of data storage is also subject to operator configuration.</w:t>
      </w:r>
    </w:p>
    <w:p w14:paraId="0BFE8293" w14:textId="77777777" w:rsidR="000E3FF5" w:rsidRPr="005D2CF1" w:rsidRDefault="000E3FF5" w:rsidP="000E3FF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3DE3EDFC" w14:textId="77777777" w:rsidR="000E3FF5" w:rsidRPr="005D2CF1" w:rsidRDefault="000E3FF5" w:rsidP="000E3FF5">
      <w:r w:rsidRPr="005D2CF1">
        <w:t>The NWDAF may skip data collection phase when the NWDAF already has enough information to provide requested analytics.</w:t>
      </w:r>
    </w:p>
    <w:p w14:paraId="6C2DB94E" w14:textId="77777777" w:rsidR="000E3FF5" w:rsidRPr="005D2CF1" w:rsidRDefault="000E3FF5" w:rsidP="000E3FF5">
      <w:r w:rsidRPr="005D2CF1">
        <w:t>The data which NWDAF may collect is listed for each analytics in input data clause and is decided by the NWDAF.</w:t>
      </w:r>
    </w:p>
    <w:p w14:paraId="312AE098" w14:textId="77777777" w:rsidR="000E3FF5" w:rsidRPr="005D2CF1" w:rsidRDefault="000E3FF5" w:rsidP="000E3FF5">
      <w:pPr>
        <w:pStyle w:val="NO"/>
      </w:pPr>
      <w:r w:rsidRPr="005D2CF1">
        <w:lastRenderedPageBreak/>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49D34F07" w14:textId="77777777" w:rsidR="001C3BD7" w:rsidRDefault="001C3BD7" w:rsidP="001C3BD7">
      <w:pPr>
        <w:rPr>
          <w:ins w:id="9" w:author="Huawei" w:date="2021-03-09T14:11:00Z"/>
          <w:lang w:eastAsia="zh-CN"/>
        </w:rPr>
      </w:pPr>
      <w:ins w:id="10" w:author="Huawei" w:date="2021-03-09T14:11:00Z">
        <w:r w:rsidRPr="003B545E">
          <w:rPr>
            <w:lang w:eastAsia="zh-CN"/>
          </w:rPr>
          <w:t xml:space="preserve">In hierarchical </w:t>
        </w:r>
        <w:r>
          <w:rPr>
            <w:lang w:eastAsia="zh-CN"/>
          </w:rPr>
          <w:t xml:space="preserve">interactions among </w:t>
        </w:r>
        <w:r w:rsidRPr="003B545E">
          <w:rPr>
            <w:lang w:eastAsia="zh-CN"/>
          </w:rPr>
          <w:t>NWDAF</w:t>
        </w:r>
        <w:r>
          <w:rPr>
            <w:lang w:eastAsia="zh-CN"/>
          </w:rPr>
          <w:t xml:space="preserve">s, without standalone DCCF, or co-located DCCF, </w:t>
        </w:r>
        <w:r w:rsidRPr="003B545E">
          <w:rPr>
            <w:lang w:eastAsia="zh-CN"/>
          </w:rPr>
          <w:t xml:space="preserve">the efficiency of data collection can be achieved by inter-NWDAF instance cooperation among </w:t>
        </w:r>
        <w:r w:rsidRPr="003B545E">
          <w:t xml:space="preserve">NWDAF instances on different levels of the hierarchy.  An efficient data collection means that the same data required for the same Analytics ID or different Analytics IDs should not be collected multiple </w:t>
        </w:r>
        <w:r w:rsidRPr="001C3BD7">
          <w:t>times by the different NWDAFs of the hierarchy.</w:t>
        </w:r>
      </w:ins>
    </w:p>
    <w:p w14:paraId="0C0BA3FF" w14:textId="5D275ACD" w:rsidR="00D01A5B" w:rsidRPr="003E521B" w:rsidRDefault="00D01A5B" w:rsidP="001C3BD7"/>
    <w:p w14:paraId="40624B77" w14:textId="77777777" w:rsidR="0075303F" w:rsidRPr="0042466D" w:rsidRDefault="0075303F" w:rsidP="00753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5ECF3" w14:textId="77777777" w:rsidR="0075303F" w:rsidRPr="00EA4B9E" w:rsidRDefault="0075303F" w:rsidP="0075303F"/>
    <w:p w14:paraId="1B79A609" w14:textId="77777777" w:rsidR="0075303F" w:rsidRDefault="0075303F">
      <w:pPr>
        <w:rPr>
          <w:noProof/>
        </w:rPr>
        <w:sectPr w:rsidR="0075303F">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BCBC8" w14:textId="77777777" w:rsidR="00640D3C" w:rsidRDefault="00640D3C">
      <w:r>
        <w:separator/>
      </w:r>
    </w:p>
  </w:endnote>
  <w:endnote w:type="continuationSeparator" w:id="0">
    <w:p w14:paraId="615E3504" w14:textId="77777777" w:rsidR="00640D3C" w:rsidRDefault="0064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24768" w14:textId="77777777" w:rsidR="00640D3C" w:rsidRDefault="00640D3C">
      <w:r>
        <w:separator/>
      </w:r>
    </w:p>
  </w:footnote>
  <w:footnote w:type="continuationSeparator" w:id="0">
    <w:p w14:paraId="67B9010F" w14:textId="77777777" w:rsidR="00640D3C" w:rsidRDefault="00640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FB4B" w14:textId="77777777" w:rsidR="007B6DC6" w:rsidRDefault="007B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3E8C4846" w14:textId="77777777" w:rsidR="00FB22F9" w:rsidRDefault="00FB22F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C224AD"/>
    <w:multiLevelType w:val="hybridMultilevel"/>
    <w:tmpl w:val="590CAB78"/>
    <w:lvl w:ilvl="0" w:tplc="8CA64E46">
      <w:start w:val="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4C7FB7"/>
    <w:multiLevelType w:val="hybridMultilevel"/>
    <w:tmpl w:val="A1B29EC6"/>
    <w:lvl w:ilvl="0" w:tplc="883E38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A"/>
    <w:rsid w:val="00000FB8"/>
    <w:rsid w:val="00001DC9"/>
    <w:rsid w:val="00005CC2"/>
    <w:rsid w:val="000132A6"/>
    <w:rsid w:val="00022E4A"/>
    <w:rsid w:val="00036235"/>
    <w:rsid w:val="00043CDD"/>
    <w:rsid w:val="00067891"/>
    <w:rsid w:val="000A2262"/>
    <w:rsid w:val="000A6394"/>
    <w:rsid w:val="000B0EE0"/>
    <w:rsid w:val="000B7B7D"/>
    <w:rsid w:val="000B7FED"/>
    <w:rsid w:val="000C038A"/>
    <w:rsid w:val="000C6598"/>
    <w:rsid w:val="000D44B3"/>
    <w:rsid w:val="000E3FF5"/>
    <w:rsid w:val="00104793"/>
    <w:rsid w:val="00121129"/>
    <w:rsid w:val="00136D42"/>
    <w:rsid w:val="00144C15"/>
    <w:rsid w:val="00145D43"/>
    <w:rsid w:val="0016410F"/>
    <w:rsid w:val="00172AFD"/>
    <w:rsid w:val="00186D8F"/>
    <w:rsid w:val="00192C46"/>
    <w:rsid w:val="001A08B3"/>
    <w:rsid w:val="001A7B60"/>
    <w:rsid w:val="001B52F0"/>
    <w:rsid w:val="001B7A65"/>
    <w:rsid w:val="001C3BD7"/>
    <w:rsid w:val="001E41F3"/>
    <w:rsid w:val="00244B8C"/>
    <w:rsid w:val="00257882"/>
    <w:rsid w:val="0026004D"/>
    <w:rsid w:val="002640DD"/>
    <w:rsid w:val="00274E5E"/>
    <w:rsid w:val="00275D12"/>
    <w:rsid w:val="00282F36"/>
    <w:rsid w:val="00284FEB"/>
    <w:rsid w:val="002860C4"/>
    <w:rsid w:val="002A5140"/>
    <w:rsid w:val="002B5741"/>
    <w:rsid w:val="002C0A07"/>
    <w:rsid w:val="002C6513"/>
    <w:rsid w:val="002D7073"/>
    <w:rsid w:val="002E472E"/>
    <w:rsid w:val="00305409"/>
    <w:rsid w:val="00306D98"/>
    <w:rsid w:val="003172D5"/>
    <w:rsid w:val="003223E6"/>
    <w:rsid w:val="0034257B"/>
    <w:rsid w:val="0034420D"/>
    <w:rsid w:val="00350752"/>
    <w:rsid w:val="003609EF"/>
    <w:rsid w:val="0036231A"/>
    <w:rsid w:val="003650D7"/>
    <w:rsid w:val="00367C34"/>
    <w:rsid w:val="003741D8"/>
    <w:rsid w:val="00374DD4"/>
    <w:rsid w:val="003762DD"/>
    <w:rsid w:val="003B5363"/>
    <w:rsid w:val="003C250D"/>
    <w:rsid w:val="003D258E"/>
    <w:rsid w:val="003D3C39"/>
    <w:rsid w:val="003E13E8"/>
    <w:rsid w:val="003E1A36"/>
    <w:rsid w:val="003E521B"/>
    <w:rsid w:val="00410371"/>
    <w:rsid w:val="004242F1"/>
    <w:rsid w:val="00431C99"/>
    <w:rsid w:val="00432F8C"/>
    <w:rsid w:val="004427B2"/>
    <w:rsid w:val="004438B5"/>
    <w:rsid w:val="0046656C"/>
    <w:rsid w:val="00471E22"/>
    <w:rsid w:val="00490CA4"/>
    <w:rsid w:val="00492B47"/>
    <w:rsid w:val="004A68AE"/>
    <w:rsid w:val="004B5B4B"/>
    <w:rsid w:val="004B75B7"/>
    <w:rsid w:val="004C3B04"/>
    <w:rsid w:val="004D01E7"/>
    <w:rsid w:val="004D235F"/>
    <w:rsid w:val="004D672D"/>
    <w:rsid w:val="004F4FAD"/>
    <w:rsid w:val="004F6597"/>
    <w:rsid w:val="005021E4"/>
    <w:rsid w:val="0051580D"/>
    <w:rsid w:val="00525715"/>
    <w:rsid w:val="00535E33"/>
    <w:rsid w:val="00547111"/>
    <w:rsid w:val="00563E10"/>
    <w:rsid w:val="00563F74"/>
    <w:rsid w:val="00575F84"/>
    <w:rsid w:val="0058207B"/>
    <w:rsid w:val="005827A4"/>
    <w:rsid w:val="00592D74"/>
    <w:rsid w:val="005E0ACB"/>
    <w:rsid w:val="005E2C44"/>
    <w:rsid w:val="00603128"/>
    <w:rsid w:val="006057D5"/>
    <w:rsid w:val="00621188"/>
    <w:rsid w:val="006217AC"/>
    <w:rsid w:val="00624BA0"/>
    <w:rsid w:val="006257ED"/>
    <w:rsid w:val="00632EA8"/>
    <w:rsid w:val="00640D3C"/>
    <w:rsid w:val="00641F7D"/>
    <w:rsid w:val="00642794"/>
    <w:rsid w:val="0064369E"/>
    <w:rsid w:val="006561B2"/>
    <w:rsid w:val="00665C47"/>
    <w:rsid w:val="006817E8"/>
    <w:rsid w:val="00683AEF"/>
    <w:rsid w:val="00691501"/>
    <w:rsid w:val="00693710"/>
    <w:rsid w:val="00695808"/>
    <w:rsid w:val="006B46FB"/>
    <w:rsid w:val="006D6566"/>
    <w:rsid w:val="006D66F6"/>
    <w:rsid w:val="006E1D63"/>
    <w:rsid w:val="006E21FB"/>
    <w:rsid w:val="006E7F3B"/>
    <w:rsid w:val="00717122"/>
    <w:rsid w:val="007177C9"/>
    <w:rsid w:val="00725592"/>
    <w:rsid w:val="0075303F"/>
    <w:rsid w:val="00774ED7"/>
    <w:rsid w:val="00775966"/>
    <w:rsid w:val="0078013E"/>
    <w:rsid w:val="00792342"/>
    <w:rsid w:val="007977A8"/>
    <w:rsid w:val="007B512A"/>
    <w:rsid w:val="007B6DC6"/>
    <w:rsid w:val="007C2097"/>
    <w:rsid w:val="007D008B"/>
    <w:rsid w:val="007D1668"/>
    <w:rsid w:val="007D383F"/>
    <w:rsid w:val="007D661A"/>
    <w:rsid w:val="007D6A07"/>
    <w:rsid w:val="007E1E97"/>
    <w:rsid w:val="007F05A5"/>
    <w:rsid w:val="007F7259"/>
    <w:rsid w:val="008040A8"/>
    <w:rsid w:val="008117CD"/>
    <w:rsid w:val="00812A02"/>
    <w:rsid w:val="00816132"/>
    <w:rsid w:val="00821AF8"/>
    <w:rsid w:val="008279FA"/>
    <w:rsid w:val="00843245"/>
    <w:rsid w:val="008574E2"/>
    <w:rsid w:val="008606AF"/>
    <w:rsid w:val="008626E7"/>
    <w:rsid w:val="00870EE7"/>
    <w:rsid w:val="008863B9"/>
    <w:rsid w:val="008A45A6"/>
    <w:rsid w:val="008C79AF"/>
    <w:rsid w:val="008D1097"/>
    <w:rsid w:val="008F2A1F"/>
    <w:rsid w:val="008F3789"/>
    <w:rsid w:val="008F686C"/>
    <w:rsid w:val="009148DE"/>
    <w:rsid w:val="00914B27"/>
    <w:rsid w:val="00927572"/>
    <w:rsid w:val="00941E30"/>
    <w:rsid w:val="00952989"/>
    <w:rsid w:val="00954065"/>
    <w:rsid w:val="00957093"/>
    <w:rsid w:val="009777D9"/>
    <w:rsid w:val="00980DBA"/>
    <w:rsid w:val="00986123"/>
    <w:rsid w:val="00991B88"/>
    <w:rsid w:val="00993D9B"/>
    <w:rsid w:val="00995760"/>
    <w:rsid w:val="009A5753"/>
    <w:rsid w:val="009A579D"/>
    <w:rsid w:val="009C071C"/>
    <w:rsid w:val="009D4A59"/>
    <w:rsid w:val="009E1185"/>
    <w:rsid w:val="009E3297"/>
    <w:rsid w:val="009F244E"/>
    <w:rsid w:val="009F734F"/>
    <w:rsid w:val="00A157B7"/>
    <w:rsid w:val="00A246B6"/>
    <w:rsid w:val="00A425CB"/>
    <w:rsid w:val="00A47E70"/>
    <w:rsid w:val="00A50229"/>
    <w:rsid w:val="00A50CF0"/>
    <w:rsid w:val="00A57DFB"/>
    <w:rsid w:val="00A753F7"/>
    <w:rsid w:val="00A75EAD"/>
    <w:rsid w:val="00A7671C"/>
    <w:rsid w:val="00A875C9"/>
    <w:rsid w:val="00AA2CBC"/>
    <w:rsid w:val="00AC5820"/>
    <w:rsid w:val="00AD1CD8"/>
    <w:rsid w:val="00AD66F6"/>
    <w:rsid w:val="00AD7A88"/>
    <w:rsid w:val="00B04046"/>
    <w:rsid w:val="00B258BB"/>
    <w:rsid w:val="00B32A76"/>
    <w:rsid w:val="00B51D7F"/>
    <w:rsid w:val="00B54EC5"/>
    <w:rsid w:val="00B55C90"/>
    <w:rsid w:val="00B61114"/>
    <w:rsid w:val="00B66E59"/>
    <w:rsid w:val="00B67B97"/>
    <w:rsid w:val="00B862B2"/>
    <w:rsid w:val="00B93E52"/>
    <w:rsid w:val="00B968C8"/>
    <w:rsid w:val="00BA20B6"/>
    <w:rsid w:val="00BA3EC5"/>
    <w:rsid w:val="00BA51D9"/>
    <w:rsid w:val="00BB107B"/>
    <w:rsid w:val="00BB4377"/>
    <w:rsid w:val="00BB5DFC"/>
    <w:rsid w:val="00BC7FF9"/>
    <w:rsid w:val="00BD11B2"/>
    <w:rsid w:val="00BD279D"/>
    <w:rsid w:val="00BD6734"/>
    <w:rsid w:val="00BD6767"/>
    <w:rsid w:val="00BD6BB8"/>
    <w:rsid w:val="00BD7089"/>
    <w:rsid w:val="00BF5682"/>
    <w:rsid w:val="00C12889"/>
    <w:rsid w:val="00C27353"/>
    <w:rsid w:val="00C63EB8"/>
    <w:rsid w:val="00C64514"/>
    <w:rsid w:val="00C66BA2"/>
    <w:rsid w:val="00C95985"/>
    <w:rsid w:val="00C9715A"/>
    <w:rsid w:val="00CC0EA3"/>
    <w:rsid w:val="00CC5026"/>
    <w:rsid w:val="00CC68D0"/>
    <w:rsid w:val="00CC7361"/>
    <w:rsid w:val="00CD7651"/>
    <w:rsid w:val="00CE0E68"/>
    <w:rsid w:val="00CE4721"/>
    <w:rsid w:val="00CF200F"/>
    <w:rsid w:val="00D01A5B"/>
    <w:rsid w:val="00D03F9A"/>
    <w:rsid w:val="00D06D51"/>
    <w:rsid w:val="00D14439"/>
    <w:rsid w:val="00D2073F"/>
    <w:rsid w:val="00D24991"/>
    <w:rsid w:val="00D27A7B"/>
    <w:rsid w:val="00D474EA"/>
    <w:rsid w:val="00D50255"/>
    <w:rsid w:val="00D638F4"/>
    <w:rsid w:val="00D66520"/>
    <w:rsid w:val="00D91848"/>
    <w:rsid w:val="00D97455"/>
    <w:rsid w:val="00DA21D2"/>
    <w:rsid w:val="00DB1255"/>
    <w:rsid w:val="00DC5EB9"/>
    <w:rsid w:val="00DD10C6"/>
    <w:rsid w:val="00DE34CF"/>
    <w:rsid w:val="00E11384"/>
    <w:rsid w:val="00E13F3D"/>
    <w:rsid w:val="00E20790"/>
    <w:rsid w:val="00E34898"/>
    <w:rsid w:val="00E53F14"/>
    <w:rsid w:val="00E54DC2"/>
    <w:rsid w:val="00E60B63"/>
    <w:rsid w:val="00E72FAF"/>
    <w:rsid w:val="00E84AF5"/>
    <w:rsid w:val="00E93464"/>
    <w:rsid w:val="00EB09B7"/>
    <w:rsid w:val="00EC6884"/>
    <w:rsid w:val="00EE7D7C"/>
    <w:rsid w:val="00EF3796"/>
    <w:rsid w:val="00F1299C"/>
    <w:rsid w:val="00F25D98"/>
    <w:rsid w:val="00F300FB"/>
    <w:rsid w:val="00F37BBD"/>
    <w:rsid w:val="00F7437D"/>
    <w:rsid w:val="00F757AF"/>
    <w:rsid w:val="00F84A32"/>
    <w:rsid w:val="00FA5BD4"/>
    <w:rsid w:val="00FB22F9"/>
    <w:rsid w:val="00FB6386"/>
    <w:rsid w:val="00FB70AA"/>
    <w:rsid w:val="00FC2821"/>
    <w:rsid w:val="00FC2CDD"/>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7361"/>
    <w:rPr>
      <w:rFonts w:ascii="Times New Roman" w:hAnsi="Times New Roman"/>
      <w:lang w:val="en-GB" w:eastAsia="en-US"/>
    </w:rPr>
  </w:style>
  <w:style w:type="character" w:customStyle="1" w:styleId="NOChar">
    <w:name w:val="NO Char"/>
    <w:link w:val="NO"/>
    <w:rsid w:val="000E3FF5"/>
    <w:rPr>
      <w:rFonts w:ascii="Times New Roman" w:hAnsi="Times New Roman"/>
      <w:lang w:val="en-GB" w:eastAsia="en-US"/>
    </w:rPr>
  </w:style>
  <w:style w:type="paragraph" w:styleId="af1">
    <w:name w:val="List Paragraph"/>
    <w:basedOn w:val="a"/>
    <w:uiPriority w:val="34"/>
    <w:qFormat/>
    <w:rsid w:val="00D01A5B"/>
    <w:pPr>
      <w:spacing w:after="0"/>
      <w:ind w:left="720"/>
      <w:contextualSpacing/>
    </w:pPr>
    <w:rPr>
      <w:sz w:val="24"/>
      <w:szCs w:val="24"/>
      <w:lang w:val="en-US" w:eastAsia="zh-CN"/>
    </w:rPr>
  </w:style>
  <w:style w:type="character" w:customStyle="1" w:styleId="EditorsNoteChar">
    <w:name w:val="Editor's Note Char"/>
    <w:aliases w:val="EN Char"/>
    <w:link w:val="EditorsNote"/>
    <w:rsid w:val="00B61114"/>
    <w:rPr>
      <w:rFonts w:ascii="Times New Roman" w:hAnsi="Times New Roman"/>
      <w:color w:val="FF0000"/>
      <w:lang w:val="en-GB" w:eastAsia="en-US"/>
    </w:rPr>
  </w:style>
  <w:style w:type="paragraph" w:styleId="af2">
    <w:name w:val="caption"/>
    <w:basedOn w:val="a"/>
    <w:next w:val="a"/>
    <w:unhideWhenUsed/>
    <w:qFormat/>
    <w:rsid w:val="004F659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C:\Users\c00309150\AppData\Roaming\eSpace_Desktop\UserData\c00309150\ReceiveFile\Docs\S2-21013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14CA-E036-4299-A6FD-38ED27E4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12</cp:revision>
  <cp:lastPrinted>1899-12-31T23:00:00Z</cp:lastPrinted>
  <dcterms:created xsi:type="dcterms:W3CDTF">2021-03-05T12:36:00Z</dcterms:created>
  <dcterms:modified xsi:type="dcterms:W3CDTF">2021-03-09T14:43:00Z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(2)aQvvUCqE25AvfCf69Q2DI6uPFRsJvKG6/LWQfAIBpgPew+IVZgUwF7BCzrlFI5wJmgUtYIGH
k0kMzrMbtlcyAUScSihjUS9enVX2fypG5LR2SCmqPUVZ6+3BRpg4OzvQkOE3B9Gkfwa4rVit
W033jKCauT96DkqUVQ7gqX08pXpibVkeIjrW31HSh/Is4aIvoMaI4QhHSl6jul36FOHbDPlK
PA4uYxtDZC7tnLrp28</vt:lpwstr>
  </property>
  <property fmtid="{D5CDD505-2E9C-101B-9397-08002B2CF9AE}" pid="22" name="_2015_ms_pID_7253431">
    <vt:lpwstr>DPf2mLN+2sJxivS2K/pTGff6u1s2kI0wlr07GMDO2d6tDUQ8GMWhVf
p2ragh/9QeMLQ9U2bA3QdIBLoorSmOjd/ZRjWOCJiJSCWYpl09jADR+tzCoRYzND/PbKbQTt
vn/R25mUv1+HiPbcHcY2N/0zjajaHpbYDX5I82hvdM0ceBQ0hcd0HTlyp+kTsLxkArh+7sCo
fm/1YGBQJ/gQMPBW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1615297616</vt:lpwstr>
  </property>
</Properties>
</file>